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8" w:rsidRPr="0011248C" w:rsidRDefault="00AA5B68" w:rsidP="00AA5B68">
      <w:pPr>
        <w:shd w:val="clear" w:color="auto" w:fill="A5A5A5" w:themeFill="accent3"/>
        <w:bidi/>
        <w:spacing w:after="0" w:line="240" w:lineRule="auto"/>
        <w:jc w:val="center"/>
        <w:rPr>
          <w:rFonts w:ascii="Calibri" w:hAnsi="Calibri" w:cs="Calibri"/>
          <w:b/>
          <w:bCs/>
          <w:color w:val="FFFFFF" w:themeColor="background1"/>
          <w:sz w:val="52"/>
          <w:szCs w:val="52"/>
          <w:lang w:bidi="ar-DZ"/>
        </w:rPr>
      </w:pPr>
      <w:r w:rsidRPr="0011248C">
        <w:rPr>
          <w:rFonts w:ascii="Calibri" w:hAnsi="Calibri" w:cs="Times New Roman"/>
          <w:b/>
          <w:bCs/>
          <w:color w:val="FFFFFF" w:themeColor="background1"/>
          <w:sz w:val="52"/>
          <w:szCs w:val="52"/>
          <w:rtl/>
          <w:lang w:bidi="ar-DZ"/>
        </w:rPr>
        <w:t xml:space="preserve">جامعة </w:t>
      </w:r>
      <w:r w:rsidRPr="0011248C">
        <w:rPr>
          <w:rFonts w:ascii="Calibri" w:hAnsi="Calibri" w:cs="Calibri"/>
          <w:b/>
          <w:bCs/>
          <w:color w:val="FFFFFF" w:themeColor="background1"/>
          <w:sz w:val="52"/>
          <w:szCs w:val="52"/>
          <w:rtl/>
          <w:lang w:bidi="ar-DZ"/>
        </w:rPr>
        <w:t xml:space="preserve">8 </w:t>
      </w:r>
      <w:r w:rsidRPr="0011248C">
        <w:rPr>
          <w:rFonts w:ascii="Calibri" w:hAnsi="Calibri" w:cs="Times New Roman"/>
          <w:b/>
          <w:bCs/>
          <w:color w:val="FFFFFF" w:themeColor="background1"/>
          <w:sz w:val="52"/>
          <w:szCs w:val="52"/>
          <w:rtl/>
          <w:lang w:bidi="ar-DZ"/>
        </w:rPr>
        <w:t xml:space="preserve">ماي </w:t>
      </w:r>
      <w:r w:rsidRPr="0011248C">
        <w:rPr>
          <w:rFonts w:ascii="Calibri" w:hAnsi="Calibri" w:cs="Calibri"/>
          <w:b/>
          <w:bCs/>
          <w:color w:val="FFFFFF" w:themeColor="background1"/>
          <w:sz w:val="52"/>
          <w:szCs w:val="52"/>
          <w:rtl/>
          <w:lang w:bidi="ar-DZ"/>
        </w:rPr>
        <w:t>1945 –</w:t>
      </w:r>
      <w:r w:rsidRPr="0011248C">
        <w:rPr>
          <w:rFonts w:ascii="Calibri" w:hAnsi="Calibri" w:cs="Times New Roman"/>
          <w:b/>
          <w:bCs/>
          <w:color w:val="FFFFFF" w:themeColor="background1"/>
          <w:sz w:val="52"/>
          <w:szCs w:val="52"/>
          <w:rtl/>
          <w:lang w:bidi="ar-DZ"/>
        </w:rPr>
        <w:t>قالمة</w:t>
      </w:r>
      <w:r w:rsidRPr="0011248C">
        <w:rPr>
          <w:rFonts w:ascii="Calibri" w:hAnsi="Calibri" w:cs="Calibri"/>
          <w:b/>
          <w:bCs/>
          <w:color w:val="FFFFFF" w:themeColor="background1"/>
          <w:sz w:val="52"/>
          <w:szCs w:val="52"/>
          <w:rtl/>
          <w:lang w:bidi="ar-DZ"/>
        </w:rPr>
        <w:t>-</w:t>
      </w:r>
    </w:p>
    <w:p w:rsidR="00AA5B68" w:rsidRPr="005900E7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86360</wp:posOffset>
            </wp:positionV>
            <wp:extent cx="628650" cy="628650"/>
            <wp:effectExtent l="19050" t="0" r="0" b="1905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6"/>
          <w:szCs w:val="36"/>
          <w:rtl/>
          <w:lang w:bidi="ar-DZ"/>
        </w:rPr>
      </w:pPr>
      <w:r w:rsidRPr="0011248C">
        <w:rPr>
          <w:rFonts w:ascii="Calibri" w:hAnsi="Calibri" w:cs="Times New Roman"/>
          <w:b/>
          <w:bCs/>
          <w:sz w:val="36"/>
          <w:szCs w:val="36"/>
          <w:rtl/>
          <w:lang w:bidi="ar-DZ"/>
        </w:rPr>
        <w:t>كلية العلوم الاقتصادية والتجارية وعلوم التسيير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56"/>
          <w:szCs w:val="56"/>
          <w:rtl/>
          <w:lang w:bidi="ar-DZ"/>
        </w:rPr>
      </w:pPr>
      <w:r w:rsidRPr="0011248C">
        <w:rPr>
          <w:rFonts w:ascii="Calibri" w:hAnsi="Calibri" w:cs="Times New Roman"/>
          <w:b/>
          <w:bCs/>
          <w:sz w:val="56"/>
          <w:szCs w:val="56"/>
          <w:rtl/>
          <w:lang w:bidi="ar-DZ"/>
        </w:rPr>
        <w:t>قسم العلوم التجارية</w:t>
      </w:r>
      <w:bookmarkStart w:id="0" w:name="_GoBack"/>
      <w:bookmarkEnd w:id="0"/>
    </w:p>
    <w:p w:rsidR="00AA5B68" w:rsidRPr="0011248C" w:rsidRDefault="00896565" w:rsidP="00AA5B68">
      <w:pPr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 w:rsidRPr="00896565">
        <w:rPr>
          <w:rFonts w:ascii="Calibri" w:hAnsi="Calibri" w:cs="Calibr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7.4pt;margin-top:30.3pt;width:502.5pt;height:5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" fillcolor="white [3201]" strokecolor="black [3200]" strokeweight="1pt">
            <v:textbox>
              <w:txbxContent>
                <w:p w:rsidR="00AA5B68" w:rsidRPr="00AA5B68" w:rsidRDefault="00AA5B68" w:rsidP="00AA5B6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A5B68">
                    <w:rPr>
                      <w:rFonts w:ascii="Arabic Typesetting" w:hAnsi="Arabic Typesetting" w:cs="Arabic Typesetting"/>
                      <w:color w:val="FF0000"/>
                      <w:sz w:val="96"/>
                      <w:szCs w:val="96"/>
                      <w:rtl/>
                      <w:lang w:bidi="ar-DZ"/>
                    </w:rPr>
                    <w:t>مراجعة أوراق الامتحان</w:t>
                  </w:r>
                  <w:r w:rsidRPr="00AA5B68">
                    <w:rPr>
                      <w:rFonts w:ascii="Arabic Typesetting" w:hAnsi="Arabic Typesetting" w:cs="Arabic Typesetting" w:hint="cs"/>
                      <w:color w:val="FF0000"/>
                      <w:sz w:val="96"/>
                      <w:szCs w:val="96"/>
                      <w:rtl/>
                      <w:lang w:bidi="ar-DZ"/>
                    </w:rPr>
                    <w:t xml:space="preserve"> للسداسي 2</w:t>
                  </w:r>
                </w:p>
              </w:txbxContent>
            </v:textbox>
            <w10:wrap type="square"/>
          </v:shape>
        </w:pict>
      </w:r>
      <w:r w:rsidR="00AA5B68" w:rsidRPr="0011248C">
        <w:rPr>
          <w:rFonts w:ascii="Calibri" w:hAnsi="Calibri" w:cs="Times New Roman"/>
          <w:b/>
          <w:bCs/>
          <w:sz w:val="32"/>
          <w:szCs w:val="32"/>
          <w:rtl/>
          <w:lang w:bidi="ar-DZ"/>
        </w:rPr>
        <w:t>السنة الجامعية</w:t>
      </w:r>
      <w:r w:rsidR="00AA5B68" w:rsidRPr="0011248C">
        <w:rPr>
          <w:rFonts w:ascii="Calibri" w:hAnsi="Calibri" w:cs="Calibri"/>
          <w:b/>
          <w:bCs/>
          <w:sz w:val="32"/>
          <w:szCs w:val="32"/>
          <w:rtl/>
          <w:lang w:bidi="ar-DZ"/>
        </w:rPr>
        <w:t>: 2023/2024.</w:t>
      </w:r>
    </w:p>
    <w:p w:rsidR="00AA5B68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tbl>
      <w:tblPr>
        <w:tblStyle w:val="TableauGrille5Fonc-Accentuation11"/>
        <w:tblpPr w:leftFromText="141" w:rightFromText="141" w:vertAnchor="text" w:horzAnchor="margin" w:tblpXSpec="center" w:tblpY="264"/>
        <w:bidiVisual/>
        <w:tblW w:w="0" w:type="auto"/>
        <w:tblLook w:val="04A0"/>
      </w:tblPr>
      <w:tblGrid>
        <w:gridCol w:w="3426"/>
        <w:gridCol w:w="6504"/>
      </w:tblGrid>
      <w:tr w:rsidR="00AA5B68" w:rsidTr="00351A20">
        <w:trPr>
          <w:cnfStyle w:val="100000000000"/>
          <w:trHeight w:val="1095"/>
        </w:trPr>
        <w:tc>
          <w:tcPr>
            <w:cnfStyle w:val="001000000000"/>
            <w:tcW w:w="3426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الأس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تاذ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(ة):</w:t>
            </w:r>
            <w:r w:rsidR="009E2752" w:rsidRPr="009E2752">
              <w:rPr>
                <w:rFonts w:ascii="Arabic Typesetting" w:hAnsi="Arabic Typesetting" w:cs="Arabic Typesetting" w:hint="cs"/>
                <w:b w:val="0"/>
                <w:bCs w:val="0"/>
                <w:sz w:val="44"/>
                <w:szCs w:val="44"/>
                <w:rtl/>
                <w:lang w:bidi="ar-DZ"/>
              </w:rPr>
              <w:t xml:space="preserve"> طوالبية أحلام </w:t>
            </w:r>
          </w:p>
        </w:tc>
        <w:tc>
          <w:tcPr>
            <w:tcW w:w="6504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cnfStyle w:val="100000000000"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</w:p>
        </w:tc>
      </w:tr>
      <w:tr w:rsidR="00AA5B68" w:rsidTr="00351A20">
        <w:trPr>
          <w:cnfStyle w:val="000000100000"/>
          <w:trHeight w:val="1080"/>
        </w:trPr>
        <w:tc>
          <w:tcPr>
            <w:cnfStyle w:val="001000000000"/>
            <w:tcW w:w="3426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المقي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504" w:type="dxa"/>
          </w:tcPr>
          <w:p w:rsidR="00AA5B68" w:rsidRPr="00AA5B68" w:rsidRDefault="009E2752" w:rsidP="00351A20">
            <w:pPr>
              <w:tabs>
                <w:tab w:val="center" w:pos="5386"/>
              </w:tabs>
              <w:bidi/>
              <w:cnfStyle w:val="000000100000"/>
              <w:rPr>
                <w:rFonts w:ascii="Arabic Typesetting" w:hAnsi="Arabic Typesetting" w:cs="Arabic Typesetting"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</w:rPr>
              <w:t xml:space="preserve">أساسيات التسويق 2 ( + المدينين) </w:t>
            </w:r>
          </w:p>
        </w:tc>
      </w:tr>
      <w:tr w:rsidR="00AA5B68" w:rsidTr="00351A20">
        <w:trPr>
          <w:trHeight w:val="1080"/>
        </w:trPr>
        <w:tc>
          <w:tcPr>
            <w:cnfStyle w:val="001000000000"/>
            <w:tcW w:w="3426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توى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504" w:type="dxa"/>
          </w:tcPr>
          <w:p w:rsidR="00AA5B68" w:rsidRPr="00AA5B68" w:rsidRDefault="009E2752" w:rsidP="00351A20">
            <w:pPr>
              <w:tabs>
                <w:tab w:val="center" w:pos="5386"/>
              </w:tabs>
              <w:bidi/>
              <w:cnfStyle w:val="00000000000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سنة ثانية</w:t>
            </w:r>
          </w:p>
        </w:tc>
      </w:tr>
      <w:tr w:rsidR="00AA5B68" w:rsidTr="00351A20">
        <w:trPr>
          <w:cnfStyle w:val="000000100000"/>
          <w:trHeight w:val="1080"/>
        </w:trPr>
        <w:tc>
          <w:tcPr>
            <w:cnfStyle w:val="001000000000"/>
            <w:tcW w:w="3426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التخص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504" w:type="dxa"/>
          </w:tcPr>
          <w:p w:rsidR="00AA5B68" w:rsidRPr="00AA5B68" w:rsidRDefault="009E2752" w:rsidP="00351A20">
            <w:pPr>
              <w:tabs>
                <w:tab w:val="center" w:pos="5386"/>
              </w:tabs>
              <w:bidi/>
              <w:cnfStyle w:val="00000010000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علوم تجارية</w:t>
            </w:r>
          </w:p>
        </w:tc>
      </w:tr>
      <w:tr w:rsidR="00AA5B68" w:rsidTr="00351A20">
        <w:trPr>
          <w:trHeight w:val="1360"/>
        </w:trPr>
        <w:tc>
          <w:tcPr>
            <w:cnfStyle w:val="001000000000"/>
            <w:tcW w:w="3426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تاريخ</w:t>
            </w:r>
            <w:r w:rsidR="009E2752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 xml:space="preserve"> 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المراجعة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504" w:type="dxa"/>
          </w:tcPr>
          <w:p w:rsidR="00AA5B68" w:rsidRPr="00AA5B68" w:rsidRDefault="009E2752" w:rsidP="00351A20">
            <w:pPr>
              <w:tabs>
                <w:tab w:val="center" w:pos="5386"/>
              </w:tabs>
              <w:bidi/>
              <w:cnfStyle w:val="00000000000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29/05/2024</w:t>
            </w:r>
          </w:p>
        </w:tc>
      </w:tr>
      <w:tr w:rsidR="00AA5B68" w:rsidTr="00351A20">
        <w:trPr>
          <w:cnfStyle w:val="000000100000"/>
          <w:trHeight w:val="1080"/>
        </w:trPr>
        <w:tc>
          <w:tcPr>
            <w:cnfStyle w:val="001000000000"/>
            <w:tcW w:w="3426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وقيت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504" w:type="dxa"/>
          </w:tcPr>
          <w:p w:rsidR="00AA5B68" w:rsidRPr="00AA5B68" w:rsidRDefault="009E2752" w:rsidP="00351A20">
            <w:pPr>
              <w:tabs>
                <w:tab w:val="center" w:pos="5386"/>
              </w:tabs>
              <w:bidi/>
              <w:cnfStyle w:val="000000100000"/>
              <w:rPr>
                <w:rFonts w:ascii="Arabic Typesetting" w:hAnsi="Arabic Typesetting" w:cs="Arabic Typesetting"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</w:rPr>
              <w:t>9.00</w:t>
            </w:r>
          </w:p>
        </w:tc>
      </w:tr>
      <w:tr w:rsidR="00AA5B68" w:rsidTr="00351A20">
        <w:trPr>
          <w:trHeight w:val="1095"/>
        </w:trPr>
        <w:tc>
          <w:tcPr>
            <w:cnfStyle w:val="001000000000"/>
            <w:tcW w:w="3426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الح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جر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ة</w:t>
            </w:r>
          </w:p>
        </w:tc>
        <w:tc>
          <w:tcPr>
            <w:tcW w:w="6504" w:type="dxa"/>
          </w:tcPr>
          <w:p w:rsidR="00AA5B68" w:rsidRPr="00AA5B68" w:rsidRDefault="009E2752" w:rsidP="00351A20">
            <w:pPr>
              <w:tabs>
                <w:tab w:val="center" w:pos="5386"/>
              </w:tabs>
              <w:bidi/>
              <w:cnfStyle w:val="00000000000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 xml:space="preserve">مكتب الأستاذة </w:t>
            </w:r>
          </w:p>
        </w:tc>
      </w:tr>
    </w:tbl>
    <w:p w:rsidR="00AA5B68" w:rsidRDefault="00AA5B68" w:rsidP="00AA5B68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265417" w:rsidRDefault="00265417" w:rsidP="00AA5B68">
      <w:pPr>
        <w:jc w:val="center"/>
      </w:pPr>
    </w:p>
    <w:sectPr w:rsidR="00265417" w:rsidSect="00F017D1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D5" w:rsidRDefault="005F2DD5" w:rsidP="00AA5B68">
      <w:pPr>
        <w:spacing w:after="0" w:line="240" w:lineRule="auto"/>
      </w:pPr>
      <w:r>
        <w:separator/>
      </w:r>
    </w:p>
  </w:endnote>
  <w:endnote w:type="continuationSeparator" w:id="1">
    <w:p w:rsidR="005F2DD5" w:rsidRDefault="005F2DD5" w:rsidP="00A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D5" w:rsidRDefault="005F2DD5" w:rsidP="00AA5B68">
      <w:pPr>
        <w:spacing w:after="0" w:line="240" w:lineRule="auto"/>
      </w:pPr>
      <w:r>
        <w:separator/>
      </w:r>
    </w:p>
  </w:footnote>
  <w:footnote w:type="continuationSeparator" w:id="1">
    <w:p w:rsidR="005F2DD5" w:rsidRDefault="005F2DD5" w:rsidP="00AA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68"/>
    <w:rsid w:val="00265417"/>
    <w:rsid w:val="005F2DD5"/>
    <w:rsid w:val="00896565"/>
    <w:rsid w:val="009D4F8E"/>
    <w:rsid w:val="009E2752"/>
    <w:rsid w:val="00AA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6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B6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B68"/>
    <w:rPr>
      <w:rFonts w:eastAsiaTheme="minorEastAsia"/>
      <w:lang w:eastAsia="fr-FR"/>
    </w:rPr>
  </w:style>
  <w:style w:type="table" w:customStyle="1" w:styleId="TableauGrille5Fonc-Accentuation11">
    <w:name w:val="Tableau Grille 5 Foncé - Accentuation 11"/>
    <w:basedOn w:val="TableauNormal"/>
    <w:uiPriority w:val="50"/>
    <w:rsid w:val="00AA5B6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 Windows</cp:lastModifiedBy>
  <cp:revision>3</cp:revision>
  <dcterms:created xsi:type="dcterms:W3CDTF">2024-05-13T18:33:00Z</dcterms:created>
  <dcterms:modified xsi:type="dcterms:W3CDTF">2024-05-28T19:48:00Z</dcterms:modified>
</cp:coreProperties>
</file>