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B68" w:rsidRPr="0011248C" w:rsidRDefault="00AA5B68" w:rsidP="00AA5B68">
      <w:pPr>
        <w:shd w:val="clear" w:color="auto" w:fill="A5A5A5" w:themeFill="accent3"/>
        <w:bidi/>
        <w:spacing w:after="0" w:line="240" w:lineRule="auto"/>
        <w:jc w:val="center"/>
        <w:rPr>
          <w:rFonts w:ascii="Calibri" w:hAnsi="Calibri" w:cs="Calibri"/>
          <w:b/>
          <w:bCs/>
          <w:color w:val="FFFFFF" w:themeColor="background1"/>
          <w:sz w:val="52"/>
          <w:szCs w:val="52"/>
          <w:lang w:bidi="ar-DZ"/>
        </w:rPr>
      </w:pPr>
      <w:r w:rsidRPr="0011248C">
        <w:rPr>
          <w:rFonts w:ascii="Calibri" w:hAnsi="Calibri" w:cs="Calibri"/>
          <w:b/>
          <w:bCs/>
          <w:color w:val="FFFFFF" w:themeColor="background1"/>
          <w:sz w:val="52"/>
          <w:szCs w:val="52"/>
          <w:rtl/>
          <w:lang w:bidi="ar-DZ"/>
        </w:rPr>
        <w:t>جامعة 8 ماي 1945 –قالمة-</w:t>
      </w:r>
    </w:p>
    <w:p w:rsidR="00AA5B68" w:rsidRPr="005900E7" w:rsidRDefault="00AA5B68" w:rsidP="00AA5B68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</w:pPr>
      <w:r>
        <w:rPr>
          <w:rFonts w:ascii="Arabic Typesetting" w:hAnsi="Arabic Typesetting" w:cs="Arabic Typesetting"/>
          <w:b/>
          <w:bCs/>
          <w:noProof/>
          <w:sz w:val="56"/>
          <w:szCs w:val="56"/>
          <w:rtl/>
        </w:rPr>
        <w:drawing>
          <wp:anchor distT="0" distB="0" distL="114300" distR="114300" simplePos="0" relativeHeight="251659264" behindDoc="0" locked="0" layoutInCell="1" allowOverlap="1" wp14:anchorId="38BA2181" wp14:editId="57A41BBE">
            <wp:simplePos x="0" y="0"/>
            <wp:positionH relativeFrom="column">
              <wp:posOffset>97155</wp:posOffset>
            </wp:positionH>
            <wp:positionV relativeFrom="paragraph">
              <wp:posOffset>86360</wp:posOffset>
            </wp:positionV>
            <wp:extent cx="628650" cy="628650"/>
            <wp:effectExtent l="19050" t="0" r="0" b="19050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AA5B68" w:rsidRPr="0011248C" w:rsidRDefault="00AA5B68" w:rsidP="00AA5B68">
      <w:pPr>
        <w:jc w:val="center"/>
        <w:rPr>
          <w:rFonts w:ascii="Calibri" w:hAnsi="Calibri" w:cs="Calibri"/>
          <w:b/>
          <w:bCs/>
          <w:sz w:val="36"/>
          <w:szCs w:val="36"/>
          <w:rtl/>
          <w:lang w:bidi="ar-DZ"/>
        </w:rPr>
      </w:pPr>
      <w:r w:rsidRPr="0011248C">
        <w:rPr>
          <w:rFonts w:ascii="Calibri" w:hAnsi="Calibri" w:cs="Calibri"/>
          <w:b/>
          <w:bCs/>
          <w:sz w:val="36"/>
          <w:szCs w:val="36"/>
          <w:rtl/>
          <w:lang w:bidi="ar-DZ"/>
        </w:rPr>
        <w:t>كلية العلوم الاقتصادية والتجارية وعلوم التسيير</w:t>
      </w:r>
    </w:p>
    <w:p w:rsidR="00AA5B68" w:rsidRPr="0011248C" w:rsidRDefault="00AA5B68" w:rsidP="00AA5B68">
      <w:pPr>
        <w:jc w:val="center"/>
        <w:rPr>
          <w:rFonts w:ascii="Calibri" w:hAnsi="Calibri" w:cs="Calibri"/>
          <w:b/>
          <w:bCs/>
          <w:sz w:val="56"/>
          <w:szCs w:val="56"/>
          <w:rtl/>
          <w:lang w:bidi="ar-DZ"/>
        </w:rPr>
      </w:pPr>
      <w:r w:rsidRPr="0011248C">
        <w:rPr>
          <w:rFonts w:ascii="Calibri" w:hAnsi="Calibri" w:cs="Calibri"/>
          <w:b/>
          <w:bCs/>
          <w:sz w:val="56"/>
          <w:szCs w:val="56"/>
          <w:rtl/>
          <w:lang w:bidi="ar-DZ"/>
        </w:rPr>
        <w:t>قسم العلوم التجارية</w:t>
      </w:r>
    </w:p>
    <w:p w:rsidR="00AA5B68" w:rsidRPr="0011248C" w:rsidRDefault="00AA5B68" w:rsidP="00AA5B68">
      <w:pPr>
        <w:jc w:val="center"/>
        <w:rPr>
          <w:rFonts w:ascii="Calibri" w:hAnsi="Calibri" w:cs="Calibri"/>
          <w:b/>
          <w:bCs/>
          <w:sz w:val="32"/>
          <w:szCs w:val="32"/>
          <w:rtl/>
          <w:lang w:bidi="ar-DZ"/>
        </w:rPr>
      </w:pPr>
      <w:r>
        <w:rPr>
          <w:rFonts w:ascii="Calibri" w:hAnsi="Calibri" w:cs="Calibri"/>
          <w:noProof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384810</wp:posOffset>
                </wp:positionV>
                <wp:extent cx="6381750" cy="676275"/>
                <wp:effectExtent l="0" t="0" r="19050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676275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B68" w:rsidRPr="00AA5B68" w:rsidRDefault="00AA5B68" w:rsidP="00AA5B68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A5B68">
                              <w:rPr>
                                <w:rFonts w:ascii="Arabic Typesetting" w:hAnsi="Arabic Typesetting" w:cs="Arabic Typesetting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>مراجعة أوراق الامتحان</w:t>
                            </w:r>
                            <w:r w:rsidRPr="00AA5B68">
                              <w:rPr>
                                <w:rFonts w:ascii="Arabic Typesetting" w:hAnsi="Arabic Typesetting" w:cs="Arabic Typesetting" w:hint="cs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 xml:space="preserve"> للسداسي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.4pt;margin-top:30.3pt;width:502.5pt;height:5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" fillcolor="white [3201]" strokecolor="black [3200]" strokeweight="1pt">
                <v:textbox>
                  <w:txbxContent>
                    <w:p w:rsidR="00AA5B68" w:rsidRPr="00AA5B68" w:rsidRDefault="00AA5B68" w:rsidP="00AA5B68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AA5B68">
                        <w:rPr>
                          <w:rFonts w:ascii="Arabic Typesetting" w:hAnsi="Arabic Typesetting" w:cs="Arabic Typesetting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>مراجعة أوراق الامتحان</w:t>
                      </w:r>
                      <w:r w:rsidRPr="00AA5B68">
                        <w:rPr>
                          <w:rFonts w:ascii="Arabic Typesetting" w:hAnsi="Arabic Typesetting" w:cs="Arabic Typesetting" w:hint="cs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 xml:space="preserve"> للسداسي </w:t>
                      </w:r>
                      <w:r w:rsidRPr="00AA5B68">
                        <w:rPr>
                          <w:rFonts w:ascii="Arabic Typesetting" w:hAnsi="Arabic Typesetting" w:cs="Arabic Typesetting" w:hint="cs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1248C">
        <w:rPr>
          <w:rFonts w:ascii="Calibri" w:hAnsi="Calibri" w:cs="Calibri"/>
          <w:b/>
          <w:bCs/>
          <w:sz w:val="32"/>
          <w:szCs w:val="32"/>
          <w:rtl/>
          <w:lang w:bidi="ar-DZ"/>
        </w:rPr>
        <w:t>السنة الجامعية: 2023/2024.</w:t>
      </w:r>
    </w:p>
    <w:p w:rsidR="00AA5B68" w:rsidRDefault="00AA5B68" w:rsidP="00AA5B68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</w:pPr>
    </w:p>
    <w:tbl>
      <w:tblPr>
        <w:tblStyle w:val="TableauGrille5Fonc-Accentuation11"/>
        <w:tblpPr w:leftFromText="141" w:rightFromText="141" w:vertAnchor="text" w:horzAnchor="margin" w:tblpXSpec="center" w:tblpY="264"/>
        <w:bidiVisual/>
        <w:tblW w:w="0" w:type="auto"/>
        <w:tblLook w:val="04A0" w:firstRow="1" w:lastRow="0" w:firstColumn="1" w:lastColumn="0" w:noHBand="0" w:noVBand="1"/>
      </w:tblPr>
      <w:tblGrid>
        <w:gridCol w:w="3551"/>
        <w:gridCol w:w="6379"/>
      </w:tblGrid>
      <w:tr w:rsidR="00AA5B68" w:rsidTr="005A7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1" w:type="dxa"/>
          </w:tcPr>
          <w:p w:rsidR="00AA5B68" w:rsidRPr="00AA5B68" w:rsidRDefault="00AA5B68" w:rsidP="00351A20">
            <w:pPr>
              <w:tabs>
                <w:tab w:val="center" w:pos="5386"/>
              </w:tabs>
              <w:bidi/>
              <w:rPr>
                <w:rFonts w:ascii="Arabic Typesetting" w:hAnsi="Arabic Typesetting" w:cs="Arabic Typesetting"/>
                <w:b w:val="0"/>
                <w:bCs w:val="0"/>
                <w:sz w:val="52"/>
                <w:szCs w:val="52"/>
                <w:rtl/>
                <w:lang w:bidi="ar-DZ"/>
              </w:rPr>
            </w:pPr>
            <w:r w:rsidRPr="00AA5B68">
              <w:rPr>
                <w:rFonts w:ascii="Arabic Typesetting" w:hAnsi="Arabic Typesetting" w:cs="Arabic Typesetting"/>
                <w:b w:val="0"/>
                <w:bCs w:val="0"/>
                <w:sz w:val="52"/>
                <w:szCs w:val="52"/>
                <w:rtl/>
                <w:lang w:bidi="ar-DZ"/>
              </w:rPr>
              <w:t>الأس</w:t>
            </w:r>
            <w:r w:rsidRPr="00AA5B68">
              <w:rPr>
                <w:rFonts w:ascii="Arabic Typesetting" w:hAnsi="Arabic Typesetting" w:cs="Arabic Typesetting" w:hint="cs"/>
                <w:b w:val="0"/>
                <w:bCs w:val="0"/>
                <w:sz w:val="52"/>
                <w:szCs w:val="52"/>
                <w:rtl/>
                <w:lang w:bidi="ar-DZ"/>
              </w:rPr>
              <w:t>ـــــــ</w:t>
            </w:r>
            <w:r w:rsidRPr="00AA5B68">
              <w:rPr>
                <w:rFonts w:ascii="Arabic Typesetting" w:hAnsi="Arabic Typesetting" w:cs="Arabic Typesetting"/>
                <w:b w:val="0"/>
                <w:bCs w:val="0"/>
                <w:sz w:val="52"/>
                <w:szCs w:val="52"/>
                <w:rtl/>
                <w:lang w:bidi="ar-DZ"/>
              </w:rPr>
              <w:t>تاذ</w:t>
            </w:r>
            <w:r w:rsidRPr="00AA5B68">
              <w:rPr>
                <w:rFonts w:ascii="Arabic Typesetting" w:hAnsi="Arabic Typesetting" w:cs="Arabic Typesetting" w:hint="cs"/>
                <w:b w:val="0"/>
                <w:bCs w:val="0"/>
                <w:sz w:val="52"/>
                <w:szCs w:val="52"/>
                <w:rtl/>
                <w:lang w:bidi="ar-DZ"/>
              </w:rPr>
              <w:t>(ة):</w:t>
            </w:r>
          </w:p>
        </w:tc>
        <w:tc>
          <w:tcPr>
            <w:tcW w:w="6379" w:type="dxa"/>
          </w:tcPr>
          <w:p w:rsidR="00AA5B68" w:rsidRPr="005A795F" w:rsidRDefault="006C5347" w:rsidP="00351A20">
            <w:pPr>
              <w:tabs>
                <w:tab w:val="center" w:pos="5386"/>
              </w:tabs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52"/>
                <w:szCs w:val="52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52"/>
                <w:szCs w:val="52"/>
                <w:rtl/>
                <w:lang w:bidi="ar-DZ"/>
              </w:rPr>
              <w:t>فريحة ليندة</w:t>
            </w:r>
          </w:p>
        </w:tc>
      </w:tr>
      <w:tr w:rsidR="00AA5B68" w:rsidTr="005A7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1" w:type="dxa"/>
          </w:tcPr>
          <w:p w:rsidR="00AA5B68" w:rsidRPr="00AA5B68" w:rsidRDefault="00AA5B68" w:rsidP="00351A20">
            <w:pPr>
              <w:tabs>
                <w:tab w:val="center" w:pos="5386"/>
              </w:tabs>
              <w:bidi/>
              <w:rPr>
                <w:rFonts w:ascii="Arabic Typesetting" w:hAnsi="Arabic Typesetting" w:cs="Arabic Typesetting"/>
                <w:b w:val="0"/>
                <w:bCs w:val="0"/>
                <w:sz w:val="52"/>
                <w:szCs w:val="52"/>
                <w:rtl/>
                <w:lang w:bidi="ar-DZ"/>
              </w:rPr>
            </w:pPr>
            <w:r w:rsidRPr="00AA5B68">
              <w:rPr>
                <w:rFonts w:ascii="Arabic Typesetting" w:hAnsi="Arabic Typesetting" w:cs="Arabic Typesetting"/>
                <w:b w:val="0"/>
                <w:bCs w:val="0"/>
                <w:sz w:val="52"/>
                <w:szCs w:val="52"/>
                <w:rtl/>
                <w:lang w:bidi="ar-DZ"/>
              </w:rPr>
              <w:t>المقي</w:t>
            </w:r>
            <w:r w:rsidRPr="00AA5B68">
              <w:rPr>
                <w:rFonts w:ascii="Arabic Typesetting" w:hAnsi="Arabic Typesetting" w:cs="Arabic Typesetting" w:hint="cs"/>
                <w:b w:val="0"/>
                <w:bCs w:val="0"/>
                <w:sz w:val="52"/>
                <w:szCs w:val="52"/>
                <w:rtl/>
                <w:lang w:bidi="ar-DZ"/>
              </w:rPr>
              <w:t>ــــــــــــ</w:t>
            </w:r>
            <w:r w:rsidRPr="00AA5B68">
              <w:rPr>
                <w:rFonts w:ascii="Arabic Typesetting" w:hAnsi="Arabic Typesetting" w:cs="Arabic Typesetting"/>
                <w:b w:val="0"/>
                <w:bCs w:val="0"/>
                <w:sz w:val="52"/>
                <w:szCs w:val="52"/>
                <w:rtl/>
                <w:lang w:bidi="ar-DZ"/>
              </w:rPr>
              <w:t>اس</w:t>
            </w:r>
            <w:r w:rsidRPr="00AA5B68">
              <w:rPr>
                <w:rFonts w:ascii="Arabic Typesetting" w:hAnsi="Arabic Typesetting" w:cs="Arabic Typesetting" w:hint="cs"/>
                <w:b w:val="0"/>
                <w:bCs w:val="0"/>
                <w:sz w:val="52"/>
                <w:szCs w:val="52"/>
                <w:rtl/>
                <w:lang w:bidi="ar-DZ"/>
              </w:rPr>
              <w:t>:</w:t>
            </w:r>
          </w:p>
        </w:tc>
        <w:tc>
          <w:tcPr>
            <w:tcW w:w="6379" w:type="dxa"/>
          </w:tcPr>
          <w:p w:rsidR="00AA5B68" w:rsidRPr="005A795F" w:rsidRDefault="005445EA" w:rsidP="00351A20">
            <w:pPr>
              <w:tabs>
                <w:tab w:val="center" w:pos="5386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</w:rPr>
              <w:t>تسيير مؤسسة</w:t>
            </w:r>
          </w:p>
        </w:tc>
      </w:tr>
      <w:tr w:rsidR="00AA5B68" w:rsidTr="005A795F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1" w:type="dxa"/>
          </w:tcPr>
          <w:p w:rsidR="00AA5B68" w:rsidRPr="00AA5B68" w:rsidRDefault="00AA5B68" w:rsidP="00351A20">
            <w:pPr>
              <w:tabs>
                <w:tab w:val="center" w:pos="5386"/>
              </w:tabs>
              <w:bidi/>
              <w:rPr>
                <w:rFonts w:ascii="Arabic Typesetting" w:hAnsi="Arabic Typesetting" w:cs="Arabic Typesetting"/>
                <w:b w:val="0"/>
                <w:bCs w:val="0"/>
                <w:sz w:val="52"/>
                <w:szCs w:val="52"/>
                <w:rtl/>
                <w:lang w:bidi="ar-DZ"/>
              </w:rPr>
            </w:pPr>
            <w:r w:rsidRPr="00AA5B68">
              <w:rPr>
                <w:rFonts w:ascii="Arabic Typesetting" w:hAnsi="Arabic Typesetting" w:cs="Arabic Typesetting" w:hint="eastAsia"/>
                <w:b w:val="0"/>
                <w:bCs w:val="0"/>
                <w:sz w:val="52"/>
                <w:szCs w:val="52"/>
                <w:rtl/>
                <w:lang w:bidi="ar-DZ"/>
              </w:rPr>
              <w:t>المس</w:t>
            </w:r>
            <w:r w:rsidRPr="00AA5B68">
              <w:rPr>
                <w:rFonts w:ascii="Arabic Typesetting" w:hAnsi="Arabic Typesetting" w:cs="Arabic Typesetting" w:hint="cs"/>
                <w:b w:val="0"/>
                <w:bCs w:val="0"/>
                <w:sz w:val="52"/>
                <w:szCs w:val="52"/>
                <w:rtl/>
                <w:lang w:bidi="ar-DZ"/>
              </w:rPr>
              <w:t>ـــــــــ</w:t>
            </w:r>
            <w:r w:rsidRPr="00AA5B68">
              <w:rPr>
                <w:rFonts w:ascii="Arabic Typesetting" w:hAnsi="Arabic Typesetting" w:cs="Arabic Typesetting" w:hint="eastAsia"/>
                <w:b w:val="0"/>
                <w:bCs w:val="0"/>
                <w:sz w:val="52"/>
                <w:szCs w:val="52"/>
                <w:rtl/>
                <w:lang w:bidi="ar-DZ"/>
              </w:rPr>
              <w:t>توى</w:t>
            </w:r>
            <w:r w:rsidRPr="00AA5B68">
              <w:rPr>
                <w:rFonts w:ascii="Arabic Typesetting" w:hAnsi="Arabic Typesetting" w:cs="Arabic Typesetting" w:hint="cs"/>
                <w:b w:val="0"/>
                <w:bCs w:val="0"/>
                <w:sz w:val="52"/>
                <w:szCs w:val="52"/>
                <w:rtl/>
                <w:lang w:bidi="ar-DZ"/>
              </w:rPr>
              <w:t>:</w:t>
            </w:r>
          </w:p>
        </w:tc>
        <w:tc>
          <w:tcPr>
            <w:tcW w:w="6379" w:type="dxa"/>
          </w:tcPr>
          <w:p w:rsidR="00AA5B68" w:rsidRPr="005A795F" w:rsidRDefault="005A795F" w:rsidP="00351A20">
            <w:pPr>
              <w:tabs>
                <w:tab w:val="center" w:pos="5386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DZ"/>
              </w:rPr>
            </w:pPr>
            <w:r w:rsidRPr="005A795F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DZ"/>
              </w:rPr>
              <w:t>ليسانس</w:t>
            </w:r>
          </w:p>
        </w:tc>
      </w:tr>
      <w:tr w:rsidR="00AA5B68" w:rsidTr="005A7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1" w:type="dxa"/>
          </w:tcPr>
          <w:p w:rsidR="00AA5B68" w:rsidRPr="00AA5B68" w:rsidRDefault="00AA5B68" w:rsidP="00351A20">
            <w:pPr>
              <w:tabs>
                <w:tab w:val="center" w:pos="5386"/>
              </w:tabs>
              <w:bidi/>
              <w:rPr>
                <w:rFonts w:ascii="Arabic Typesetting" w:hAnsi="Arabic Typesetting" w:cs="Arabic Typesetting"/>
                <w:b w:val="0"/>
                <w:bCs w:val="0"/>
                <w:sz w:val="52"/>
                <w:szCs w:val="52"/>
                <w:rtl/>
                <w:lang w:bidi="ar-DZ"/>
              </w:rPr>
            </w:pPr>
            <w:r w:rsidRPr="00AA5B68">
              <w:rPr>
                <w:rFonts w:ascii="Arabic Typesetting" w:hAnsi="Arabic Typesetting" w:cs="Arabic Typesetting" w:hint="eastAsia"/>
                <w:b w:val="0"/>
                <w:bCs w:val="0"/>
                <w:sz w:val="52"/>
                <w:szCs w:val="52"/>
                <w:rtl/>
                <w:lang w:bidi="ar-DZ"/>
              </w:rPr>
              <w:t>التخص</w:t>
            </w:r>
            <w:r w:rsidRPr="00AA5B68">
              <w:rPr>
                <w:rFonts w:ascii="Arabic Typesetting" w:hAnsi="Arabic Typesetting" w:cs="Arabic Typesetting" w:hint="cs"/>
                <w:b w:val="0"/>
                <w:bCs w:val="0"/>
                <w:sz w:val="52"/>
                <w:szCs w:val="52"/>
                <w:rtl/>
                <w:lang w:bidi="ar-DZ"/>
              </w:rPr>
              <w:t>ـــــــــ</w:t>
            </w:r>
            <w:r w:rsidRPr="00AA5B68">
              <w:rPr>
                <w:rFonts w:ascii="Arabic Typesetting" w:hAnsi="Arabic Typesetting" w:cs="Arabic Typesetting" w:hint="eastAsia"/>
                <w:b w:val="0"/>
                <w:bCs w:val="0"/>
                <w:sz w:val="52"/>
                <w:szCs w:val="52"/>
                <w:rtl/>
                <w:lang w:bidi="ar-DZ"/>
              </w:rPr>
              <w:t>ص</w:t>
            </w:r>
            <w:r w:rsidRPr="00AA5B68">
              <w:rPr>
                <w:rFonts w:ascii="Arabic Typesetting" w:hAnsi="Arabic Typesetting" w:cs="Arabic Typesetting" w:hint="cs"/>
                <w:b w:val="0"/>
                <w:bCs w:val="0"/>
                <w:sz w:val="52"/>
                <w:szCs w:val="52"/>
                <w:rtl/>
                <w:lang w:bidi="ar-DZ"/>
              </w:rPr>
              <w:t>:</w:t>
            </w:r>
          </w:p>
        </w:tc>
        <w:tc>
          <w:tcPr>
            <w:tcW w:w="6379" w:type="dxa"/>
          </w:tcPr>
          <w:p w:rsidR="00AA5B68" w:rsidRPr="005A795F" w:rsidRDefault="005445EA" w:rsidP="00351A20">
            <w:pPr>
              <w:tabs>
                <w:tab w:val="center" w:pos="5386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DZ"/>
              </w:rPr>
              <w:t>تجارة</w:t>
            </w:r>
          </w:p>
        </w:tc>
      </w:tr>
      <w:tr w:rsidR="00AA5B68" w:rsidTr="005A795F">
        <w:trPr>
          <w:trHeight w:val="1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1" w:type="dxa"/>
          </w:tcPr>
          <w:p w:rsidR="00AA5B68" w:rsidRPr="00AA5B68" w:rsidRDefault="00AA5B68" w:rsidP="00351A20">
            <w:pPr>
              <w:tabs>
                <w:tab w:val="center" w:pos="5386"/>
              </w:tabs>
              <w:bidi/>
              <w:rPr>
                <w:rFonts w:ascii="Arabic Typesetting" w:hAnsi="Arabic Typesetting" w:cs="Arabic Typesetting"/>
                <w:b w:val="0"/>
                <w:bCs w:val="0"/>
                <w:sz w:val="52"/>
                <w:szCs w:val="52"/>
                <w:rtl/>
                <w:lang w:bidi="ar-DZ"/>
              </w:rPr>
            </w:pPr>
            <w:r w:rsidRPr="00AA5B68">
              <w:rPr>
                <w:rFonts w:ascii="Arabic Typesetting" w:hAnsi="Arabic Typesetting" w:cs="Arabic Typesetting" w:hint="eastAsia"/>
                <w:b w:val="0"/>
                <w:bCs w:val="0"/>
                <w:sz w:val="52"/>
                <w:szCs w:val="52"/>
                <w:rtl/>
                <w:lang w:bidi="ar-DZ"/>
              </w:rPr>
              <w:t>تاريخ</w:t>
            </w:r>
            <w:r w:rsidRPr="00AA5B68">
              <w:rPr>
                <w:rFonts w:ascii="Arabic Typesetting" w:hAnsi="Arabic Typesetting" w:cs="Arabic Typesetting" w:hint="cs"/>
                <w:b w:val="0"/>
                <w:bCs w:val="0"/>
                <w:sz w:val="52"/>
                <w:szCs w:val="52"/>
                <w:rtl/>
                <w:lang w:bidi="ar-DZ"/>
              </w:rPr>
              <w:t xml:space="preserve"> </w:t>
            </w:r>
            <w:r w:rsidRPr="00AA5B68">
              <w:rPr>
                <w:rFonts w:ascii="Arabic Typesetting" w:hAnsi="Arabic Typesetting" w:cs="Arabic Typesetting" w:hint="eastAsia"/>
                <w:b w:val="0"/>
                <w:bCs w:val="0"/>
                <w:sz w:val="52"/>
                <w:szCs w:val="52"/>
                <w:rtl/>
                <w:lang w:bidi="ar-DZ"/>
              </w:rPr>
              <w:t>المراجعة</w:t>
            </w:r>
            <w:r w:rsidRPr="00AA5B68">
              <w:rPr>
                <w:rFonts w:ascii="Arabic Typesetting" w:hAnsi="Arabic Typesetting" w:cs="Arabic Typesetting"/>
                <w:b w:val="0"/>
                <w:bCs w:val="0"/>
                <w:sz w:val="52"/>
                <w:szCs w:val="52"/>
                <w:rtl/>
                <w:lang w:bidi="ar-DZ"/>
              </w:rPr>
              <w:t>:</w:t>
            </w:r>
          </w:p>
        </w:tc>
        <w:tc>
          <w:tcPr>
            <w:tcW w:w="6379" w:type="dxa"/>
          </w:tcPr>
          <w:p w:rsidR="00AA5B68" w:rsidRPr="005A795F" w:rsidRDefault="006C5347" w:rsidP="00351A20">
            <w:pPr>
              <w:tabs>
                <w:tab w:val="center" w:pos="5386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DZ"/>
              </w:rPr>
              <w:t>22/05/2024</w:t>
            </w:r>
          </w:p>
        </w:tc>
      </w:tr>
      <w:tr w:rsidR="00AA5B68" w:rsidTr="005A7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1" w:type="dxa"/>
          </w:tcPr>
          <w:p w:rsidR="00AA5B68" w:rsidRPr="00AA5B68" w:rsidRDefault="00AA5B68" w:rsidP="00351A20">
            <w:pPr>
              <w:tabs>
                <w:tab w:val="center" w:pos="5386"/>
              </w:tabs>
              <w:bidi/>
              <w:rPr>
                <w:rFonts w:ascii="Arabic Typesetting" w:hAnsi="Arabic Typesetting" w:cs="Arabic Typesetting"/>
                <w:b w:val="0"/>
                <w:bCs w:val="0"/>
                <w:sz w:val="52"/>
                <w:szCs w:val="52"/>
                <w:rtl/>
                <w:lang w:bidi="ar-DZ"/>
              </w:rPr>
            </w:pPr>
            <w:r w:rsidRPr="00AA5B68">
              <w:rPr>
                <w:rFonts w:ascii="Arabic Typesetting" w:hAnsi="Arabic Typesetting" w:cs="Arabic Typesetting" w:hint="eastAsia"/>
                <w:b w:val="0"/>
                <w:bCs w:val="0"/>
                <w:sz w:val="52"/>
                <w:szCs w:val="52"/>
                <w:rtl/>
                <w:lang w:bidi="ar-DZ"/>
              </w:rPr>
              <w:t>الت</w:t>
            </w:r>
            <w:r w:rsidRPr="00AA5B68">
              <w:rPr>
                <w:rFonts w:ascii="Arabic Typesetting" w:hAnsi="Arabic Typesetting" w:cs="Arabic Typesetting" w:hint="cs"/>
                <w:b w:val="0"/>
                <w:bCs w:val="0"/>
                <w:sz w:val="52"/>
                <w:szCs w:val="52"/>
                <w:rtl/>
                <w:lang w:bidi="ar-DZ"/>
              </w:rPr>
              <w:t>ــــــــــ</w:t>
            </w:r>
            <w:r w:rsidRPr="00AA5B68">
              <w:rPr>
                <w:rFonts w:ascii="Arabic Typesetting" w:hAnsi="Arabic Typesetting" w:cs="Arabic Typesetting" w:hint="eastAsia"/>
                <w:b w:val="0"/>
                <w:bCs w:val="0"/>
                <w:sz w:val="52"/>
                <w:szCs w:val="52"/>
                <w:rtl/>
                <w:lang w:bidi="ar-DZ"/>
              </w:rPr>
              <w:t>وقيت</w:t>
            </w:r>
            <w:r w:rsidRPr="00AA5B68">
              <w:rPr>
                <w:rFonts w:ascii="Arabic Typesetting" w:hAnsi="Arabic Typesetting" w:cs="Arabic Typesetting"/>
                <w:b w:val="0"/>
                <w:bCs w:val="0"/>
                <w:sz w:val="52"/>
                <w:szCs w:val="52"/>
                <w:rtl/>
                <w:lang w:bidi="ar-DZ"/>
              </w:rPr>
              <w:t>:</w:t>
            </w:r>
          </w:p>
        </w:tc>
        <w:tc>
          <w:tcPr>
            <w:tcW w:w="6379" w:type="dxa"/>
          </w:tcPr>
          <w:p w:rsidR="00AA5B68" w:rsidRPr="005A795F" w:rsidRDefault="005445EA" w:rsidP="005445EA">
            <w:pPr>
              <w:tabs>
                <w:tab w:val="center" w:pos="5386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</w:rPr>
              <w:t>9.30</w:t>
            </w:r>
            <w:r w:rsidR="006C5347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</w:rPr>
              <w:t>-</w:t>
            </w:r>
            <w:r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</w:rPr>
              <w:t>10.30</w:t>
            </w:r>
            <w:bookmarkStart w:id="0" w:name="_GoBack"/>
            <w:bookmarkEnd w:id="0"/>
          </w:p>
        </w:tc>
      </w:tr>
      <w:tr w:rsidR="00AA5B68" w:rsidTr="005A795F">
        <w:trPr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1" w:type="dxa"/>
          </w:tcPr>
          <w:p w:rsidR="00AA5B68" w:rsidRPr="00AA5B68" w:rsidRDefault="00AA5B68" w:rsidP="00351A20">
            <w:pPr>
              <w:tabs>
                <w:tab w:val="center" w:pos="5386"/>
              </w:tabs>
              <w:bidi/>
              <w:rPr>
                <w:rFonts w:ascii="Arabic Typesetting" w:hAnsi="Arabic Typesetting" w:cs="Arabic Typesetting"/>
                <w:b w:val="0"/>
                <w:bCs w:val="0"/>
                <w:sz w:val="52"/>
                <w:szCs w:val="52"/>
                <w:rtl/>
                <w:lang w:bidi="ar-DZ"/>
              </w:rPr>
            </w:pPr>
            <w:r w:rsidRPr="00AA5B68">
              <w:rPr>
                <w:rFonts w:ascii="Arabic Typesetting" w:hAnsi="Arabic Typesetting" w:cs="Arabic Typesetting" w:hint="eastAsia"/>
                <w:b w:val="0"/>
                <w:bCs w:val="0"/>
                <w:sz w:val="52"/>
                <w:szCs w:val="52"/>
                <w:rtl/>
                <w:lang w:bidi="ar-DZ"/>
              </w:rPr>
              <w:t>الح</w:t>
            </w:r>
            <w:r w:rsidRPr="00AA5B68">
              <w:rPr>
                <w:rFonts w:ascii="Arabic Typesetting" w:hAnsi="Arabic Typesetting" w:cs="Arabic Typesetting" w:hint="cs"/>
                <w:b w:val="0"/>
                <w:bCs w:val="0"/>
                <w:sz w:val="52"/>
                <w:szCs w:val="52"/>
                <w:rtl/>
                <w:lang w:bidi="ar-DZ"/>
              </w:rPr>
              <w:t>ـــــــــــــــ</w:t>
            </w:r>
            <w:r w:rsidRPr="00AA5B68">
              <w:rPr>
                <w:rFonts w:ascii="Arabic Typesetting" w:hAnsi="Arabic Typesetting" w:cs="Arabic Typesetting" w:hint="eastAsia"/>
                <w:b w:val="0"/>
                <w:bCs w:val="0"/>
                <w:sz w:val="52"/>
                <w:szCs w:val="52"/>
                <w:rtl/>
                <w:lang w:bidi="ar-DZ"/>
              </w:rPr>
              <w:t>جر</w:t>
            </w:r>
            <w:r w:rsidRPr="00AA5B68">
              <w:rPr>
                <w:rFonts w:ascii="Arabic Typesetting" w:hAnsi="Arabic Typesetting" w:cs="Arabic Typesetting" w:hint="cs"/>
                <w:b w:val="0"/>
                <w:bCs w:val="0"/>
                <w:sz w:val="52"/>
                <w:szCs w:val="52"/>
                <w:rtl/>
                <w:lang w:bidi="ar-DZ"/>
              </w:rPr>
              <w:t>ة</w:t>
            </w:r>
          </w:p>
        </w:tc>
        <w:tc>
          <w:tcPr>
            <w:tcW w:w="6379" w:type="dxa"/>
          </w:tcPr>
          <w:p w:rsidR="00AA5B68" w:rsidRPr="005A795F" w:rsidRDefault="005A795F" w:rsidP="00351A20">
            <w:pPr>
              <w:tabs>
                <w:tab w:val="center" w:pos="5386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DZ"/>
              </w:rPr>
            </w:pPr>
            <w:r w:rsidRPr="005A795F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DZ"/>
              </w:rPr>
              <w:t>مكتب الاستاذ</w:t>
            </w:r>
          </w:p>
        </w:tc>
      </w:tr>
    </w:tbl>
    <w:p w:rsidR="00AA5B68" w:rsidRDefault="00AA5B68" w:rsidP="00AA5B68">
      <w:pPr>
        <w:bidi/>
        <w:spacing w:after="0" w:line="240" w:lineRule="auto"/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</w:pPr>
    </w:p>
    <w:p w:rsidR="00265417" w:rsidRDefault="00265417" w:rsidP="00AA5B68">
      <w:pPr>
        <w:jc w:val="center"/>
      </w:pPr>
    </w:p>
    <w:sectPr w:rsidR="00265417" w:rsidSect="00F017D1">
      <w:pgSz w:w="11906" w:h="16838"/>
      <w:pgMar w:top="567" w:right="567" w:bottom="567" w:left="567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AD8" w:rsidRDefault="001E5AD8" w:rsidP="00AA5B68">
      <w:pPr>
        <w:spacing w:after="0" w:line="240" w:lineRule="auto"/>
      </w:pPr>
      <w:r>
        <w:separator/>
      </w:r>
    </w:p>
  </w:endnote>
  <w:endnote w:type="continuationSeparator" w:id="0">
    <w:p w:rsidR="001E5AD8" w:rsidRDefault="001E5AD8" w:rsidP="00AA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AD8" w:rsidRDefault="001E5AD8" w:rsidP="00AA5B68">
      <w:pPr>
        <w:spacing w:after="0" w:line="240" w:lineRule="auto"/>
      </w:pPr>
      <w:r>
        <w:separator/>
      </w:r>
    </w:p>
  </w:footnote>
  <w:footnote w:type="continuationSeparator" w:id="0">
    <w:p w:rsidR="001E5AD8" w:rsidRDefault="001E5AD8" w:rsidP="00AA5B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68"/>
    <w:rsid w:val="001E5AD8"/>
    <w:rsid w:val="00265417"/>
    <w:rsid w:val="002678AF"/>
    <w:rsid w:val="005445EA"/>
    <w:rsid w:val="005A795F"/>
    <w:rsid w:val="006C5347"/>
    <w:rsid w:val="009D4F8E"/>
    <w:rsid w:val="00AA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5EDDD-7E97-4094-B9E1-D60C6F00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B68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5B68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A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5B68"/>
    <w:rPr>
      <w:rFonts w:eastAsiaTheme="minorEastAsia"/>
      <w:lang w:eastAsia="fr-FR"/>
    </w:rPr>
  </w:style>
  <w:style w:type="table" w:customStyle="1" w:styleId="TableauGrille5Fonc-Accentuation11">
    <w:name w:val="Tableau Grille 5 Foncé - Accentuation 11"/>
    <w:basedOn w:val="TableauNormal"/>
    <w:uiPriority w:val="50"/>
    <w:rsid w:val="00AA5B68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user</cp:lastModifiedBy>
  <cp:revision>2</cp:revision>
  <dcterms:created xsi:type="dcterms:W3CDTF">2024-05-19T08:42:00Z</dcterms:created>
  <dcterms:modified xsi:type="dcterms:W3CDTF">2024-05-19T08:42:00Z</dcterms:modified>
</cp:coreProperties>
</file>